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Установка VIP - копируете папку MQL4 и вставляете в каталог данных терминала. Обновляете советников и устанавливаете VIP на указанные пары с указанными тайм фремами. Незабывайте загружать нужные Сеты! Папку с сетами вы найдете нажав кнопку загрузить на вкладке "Входные параметры".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EUR/CHF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  <w:t xml:space="preserve">EUR/JPY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FFFF00" w:val="clear"/>
        </w:rPr>
        <w:t xml:space="preserve">таймфрем М1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EUR/USD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USD/CAD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USD/CHF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numPr>
          <w:ilvl w:val="0"/>
          <w:numId w:val="2"/>
        </w:numPr>
        <w:spacing w:before="0" w:after="200" w:line="276"/>
        <w:ind w:right="0" w:left="786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USD/ JPY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00FF00" w:val="clear"/>
        </w:rPr>
        <w:t xml:space="preserve">таймфрем Н1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Для полноценной работы добавьте разрешенный адрес в настройки терминала, URL ссылка на сервер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40"/>
            <w:u w:val="single"/>
            <w:shd w:fill="auto" w:val="clear"/>
          </w:rPr>
          <w:t xml:space="preserve">https://graip.space/forex-notify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8524" w:dyaOrig="5567">
          <v:rect xmlns:o="urn:schemas-microsoft-com:office:office" xmlns:v="urn:schemas-microsoft-com:vml" id="rectole0000000000" style="width:426.200000pt;height:278.350000pt" o:preferrelative="t" o:ole="">
            <o:lock v:ext="edit"/>
            <v:imagedata xmlns:r="http://schemas.openxmlformats.org/officeDocument/2006/relationships" r:id="docRId2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1"/>
        </w:objec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  <w:t xml:space="preserve">Добавить URL в формате …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3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  <w:t xml:space="preserve">и введите следующие 5 серверов:</w:t>
      </w:r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i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http://fxs1.ru</w:t>
        </w:r>
      </w:hyperlink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i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http://fxs2.ru</w:t>
        </w:r>
      </w:hyperlink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i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http://fxs3.ru</w:t>
        </w:r>
      </w:hyperlink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i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http://fxs4.ru</w:t>
        </w:r>
      </w:hyperlink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i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http://fxs5.ru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7743" w:dyaOrig="5063">
          <v:rect xmlns:o="urn:schemas-microsoft-com:office:office" xmlns:v="urn:schemas-microsoft-com:vml" id="rectole0000000001" style="width:387.150000pt;height:253.15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8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Откройте пару на которой не торгует ваш робот и установите туда TelegrammNotify (Это и есть GraipBot). Во вкладке входные параметры введите свое имя пользователя в Телеграмм и придумайте пароль.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Если хотите, чтобы отчет приходил в долларах, а не в центах "Делитель значений" ставим - 100</w: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object w:dxaOrig="8524" w:dyaOrig="4656">
          <v:rect xmlns:o="urn:schemas-microsoft-com:office:office" xmlns:v="urn:schemas-microsoft-com:vml" id="rectole0000000002" style="width:426.200000pt;height:232.80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1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Профиль @graipbot напишет вам в личку в телеграмме. В ответ нажмите добавить. Далее сможете ознакомиться с полным функционалом.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2">
    <w:abstractNumId w:val="6"/>
  </w:num>
  <w:num w:numId="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styles.xml" Id="docRId13" Type="http://schemas.openxmlformats.org/officeDocument/2006/relationships/styles"/><Relationship TargetMode="External" Target="http://fxs1.ru/" Id="docRId3" Type="http://schemas.openxmlformats.org/officeDocument/2006/relationships/hyperlink"/><Relationship TargetMode="External" Target="http://fxs5.ru/" Id="docRId7" Type="http://schemas.openxmlformats.org/officeDocument/2006/relationships/hyperlink"/><Relationship Target="embeddings/oleObject2.bin" Id="docRId10" Type="http://schemas.openxmlformats.org/officeDocument/2006/relationships/oleObject"/><Relationship Target="media/image0.wmf" Id="docRId2" Type="http://schemas.openxmlformats.org/officeDocument/2006/relationships/image"/><Relationship TargetMode="External" Target="http://fxs4.ru/" Id="docRId6" Type="http://schemas.openxmlformats.org/officeDocument/2006/relationships/hyperlink"/><Relationship Target="embeddings/oleObject0.bin" Id="docRId1" Type="http://schemas.openxmlformats.org/officeDocument/2006/relationships/oleObject"/><Relationship Target="media/image2.wmf" Id="docRId11" Type="http://schemas.openxmlformats.org/officeDocument/2006/relationships/image"/><Relationship TargetMode="External" Target="http://fxs3.ru/" Id="docRId5" Type="http://schemas.openxmlformats.org/officeDocument/2006/relationships/hyperlink"/><Relationship Target="media/image1.wmf" Id="docRId9" Type="http://schemas.openxmlformats.org/officeDocument/2006/relationships/image"/><Relationship TargetMode="External" Target="https://graip.space/forex-notify" Id="docRId0" Type="http://schemas.openxmlformats.org/officeDocument/2006/relationships/hyperlink"/><Relationship Target="numbering.xml" Id="docRId12" Type="http://schemas.openxmlformats.org/officeDocument/2006/relationships/numbering"/><Relationship TargetMode="External" Target="http://fxs2.ru/" Id="docRId4" Type="http://schemas.openxmlformats.org/officeDocument/2006/relationships/hyperlink"/><Relationship Target="embeddings/oleObject1.bin" Id="docRId8" Type="http://schemas.openxmlformats.org/officeDocument/2006/relationships/oleObject"/></Relationships>
</file>